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495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1417"/>
        <w:gridCol w:w="4394"/>
        <w:gridCol w:w="1241"/>
      </w:tblGrid>
      <w:tr w:rsidR="00B95C32" w:rsidTr="00B95C32">
        <w:trPr>
          <w:trHeight w:val="2148"/>
        </w:trPr>
        <w:tc>
          <w:tcPr>
            <w:tcW w:w="4395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الموضوع</w:t>
            </w:r>
            <w:r w:rsidRPr="001B3BCF">
              <w:rPr>
                <w:rFonts w:cs="AF_Taif Normal" w:hint="cs"/>
                <w:sz w:val="28"/>
                <w:szCs w:val="28"/>
                <w:rtl/>
                <w:lang w:bidi="ar-TN"/>
              </w:rPr>
              <w:t>=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غ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ٍ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ش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ئ الرّمال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 منظّمةَ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بر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نامج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تّح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يئة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وّرا  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ارثة طال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دّ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الأض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ّ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تي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سّت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الح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الإن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.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br/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  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  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ما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كّزا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ى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 قب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 الكار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ث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رزا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آل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إلي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ُ.</w:t>
            </w:r>
            <w:r w:rsidRPr="001B3B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الفرض العادي الثاني في الإنشاء 8 أساسي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38150" cy="533400"/>
                  <wp:effectExtent l="19050" t="0" r="0" b="0"/>
                  <wp:docPr id="14" name="Image 1" descr="http://www.unep.org/gc/gcss-ix/images/unep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ep.org/gc/gcss-ix/images/unep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</w:t>
            </w:r>
          </w:p>
        </w:tc>
        <w:tc>
          <w:tcPr>
            <w:tcW w:w="4394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الموضوع</w:t>
            </w:r>
            <w:r w:rsidRPr="001B3BCF">
              <w:rPr>
                <w:rFonts w:cs="AF_Taif Normal" w:hint="cs"/>
                <w:sz w:val="28"/>
                <w:szCs w:val="28"/>
                <w:rtl/>
                <w:lang w:bidi="ar-TN"/>
              </w:rPr>
              <w:t>=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غ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ٍ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ش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ئ الرّمال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 منظّمةَ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بر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نامج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تّح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يئة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وّرا  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ارثة طال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دّ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الأض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ّ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تي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سّت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الح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الإن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.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br/>
              <w:t xml:space="preserve">             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ما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كّزا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ى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 قب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 الكار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ث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رزا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آل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إلي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.</w:t>
            </w:r>
            <w:r w:rsidRPr="001B3B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41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الفرض العادي الثاني في الإنشاء 8 أساسي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38150" cy="533400"/>
                  <wp:effectExtent l="19050" t="0" r="0" b="0"/>
                  <wp:docPr id="15" name="Image 1" descr="http://www.unep.org/gc/gcss-ix/images/unep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ep.org/gc/gcss-ix/images/unep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</w:t>
            </w:r>
          </w:p>
        </w:tc>
      </w:tr>
      <w:tr w:rsidR="00B95C32" w:rsidTr="00B95C32">
        <w:trPr>
          <w:trHeight w:val="2148"/>
        </w:trPr>
        <w:tc>
          <w:tcPr>
            <w:tcW w:w="4395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الموضوع</w:t>
            </w:r>
            <w:r w:rsidRPr="001B3BCF">
              <w:rPr>
                <w:rFonts w:cs="AF_Taif Normal" w:hint="cs"/>
                <w:sz w:val="28"/>
                <w:szCs w:val="28"/>
                <w:rtl/>
                <w:lang w:bidi="ar-TN"/>
              </w:rPr>
              <w:t>=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غ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ٍ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ش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ئ الرّمال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 منظّمةَ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بر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نامج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تّح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يئة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وّرا  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ارثة طال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دّ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الأض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ّ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تي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سّت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الح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الإن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.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br/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  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  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ما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كّزا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ى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 قب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 الكار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ث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رزا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آل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إلي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ُ.</w:t>
            </w:r>
            <w:r w:rsidRPr="001B3B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الفرض العادي الثاني في الإنشاء 8 أساسي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38150" cy="533400"/>
                  <wp:effectExtent l="19050" t="0" r="0" b="0"/>
                  <wp:docPr id="16" name="Image 1" descr="http://www.unep.org/gc/gcss-ix/images/unep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ep.org/gc/gcss-ix/images/unep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</w:t>
            </w:r>
          </w:p>
        </w:tc>
        <w:tc>
          <w:tcPr>
            <w:tcW w:w="4394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الموضوع</w:t>
            </w:r>
            <w:r w:rsidRPr="001B3BCF">
              <w:rPr>
                <w:rFonts w:cs="AF_Taif Normal" w:hint="cs"/>
                <w:sz w:val="28"/>
                <w:szCs w:val="28"/>
                <w:rtl/>
                <w:lang w:bidi="ar-TN"/>
              </w:rPr>
              <w:t>=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غ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ٍ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ش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ئ الرّمال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 منظّمةَ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بر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نامج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تّح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يئة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وّرا  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ارثة طال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دّ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الأض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ّ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تي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سّت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الح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الإن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.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br/>
              <w:t xml:space="preserve">             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ما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كّزا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ى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 قب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 الكار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ث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رزا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آل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إلي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.</w:t>
            </w:r>
            <w:r w:rsidRPr="001B3B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41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الفرض العادي الثاني في الإنشاء 8 أساسي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38150" cy="533400"/>
                  <wp:effectExtent l="19050" t="0" r="0" b="0"/>
                  <wp:docPr id="17" name="Image 1" descr="http://www.unep.org/gc/gcss-ix/images/unep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ep.org/gc/gcss-ix/images/unep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</w:t>
            </w:r>
          </w:p>
        </w:tc>
      </w:tr>
      <w:tr w:rsidR="00B95C32" w:rsidTr="00B95C32">
        <w:trPr>
          <w:trHeight w:val="2148"/>
        </w:trPr>
        <w:tc>
          <w:tcPr>
            <w:tcW w:w="4395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الموضوع</w:t>
            </w:r>
            <w:r w:rsidRPr="001B3BCF">
              <w:rPr>
                <w:rFonts w:cs="AF_Taif Normal" w:hint="cs"/>
                <w:sz w:val="28"/>
                <w:szCs w:val="28"/>
                <w:rtl/>
                <w:lang w:bidi="ar-TN"/>
              </w:rPr>
              <w:t>=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غ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ٍ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ش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ئ الرّمال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 منظّمةَ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بر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نامج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تّح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يئة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وّرا  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ارثة طال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دّ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الأض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ّ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تي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سّت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الح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الإن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.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br/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  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  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ما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كّزا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ى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 قب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 الكار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ث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رزا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آل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إلي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ُ.</w:t>
            </w:r>
            <w:r w:rsidRPr="001B3B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الفرض العادي الثاني في الإنشاء 8 أساسي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38150" cy="533400"/>
                  <wp:effectExtent l="19050" t="0" r="0" b="0"/>
                  <wp:docPr id="18" name="Image 1" descr="http://www.unep.org/gc/gcss-ix/images/unep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ep.org/gc/gcss-ix/images/unep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</w:t>
            </w:r>
          </w:p>
        </w:tc>
        <w:tc>
          <w:tcPr>
            <w:tcW w:w="4394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الموضوع</w:t>
            </w:r>
            <w:r w:rsidRPr="001B3BCF">
              <w:rPr>
                <w:rFonts w:cs="AF_Taif Normal" w:hint="cs"/>
                <w:sz w:val="28"/>
                <w:szCs w:val="28"/>
                <w:rtl/>
                <w:lang w:bidi="ar-TN"/>
              </w:rPr>
              <w:t>=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غ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ٍ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ش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ئ الرّمال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 منظّمةَ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بر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نامج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تّح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يئة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وّرا  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ارثة طال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دّ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الأض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ّ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تي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سّت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الح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الإن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.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br/>
              <w:t xml:space="preserve">             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ما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كّزا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ى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 قب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 الكار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ث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رزا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آل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إلي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.</w:t>
            </w:r>
            <w:r w:rsidRPr="001B3B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41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الفرض العادي الثاني في الإنشاء 8 أساسي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38150" cy="533400"/>
                  <wp:effectExtent l="19050" t="0" r="0" b="0"/>
                  <wp:docPr id="19" name="Image 1" descr="http://www.unep.org/gc/gcss-ix/images/unep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ep.org/gc/gcss-ix/images/unep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</w:t>
            </w:r>
          </w:p>
        </w:tc>
      </w:tr>
      <w:tr w:rsidR="00B95C32" w:rsidTr="00B95C32">
        <w:trPr>
          <w:trHeight w:val="2148"/>
        </w:trPr>
        <w:tc>
          <w:tcPr>
            <w:tcW w:w="4395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الموضوع</w:t>
            </w:r>
            <w:r w:rsidRPr="001B3BCF">
              <w:rPr>
                <w:rFonts w:cs="AF_Taif Normal" w:hint="cs"/>
                <w:sz w:val="28"/>
                <w:szCs w:val="28"/>
                <w:rtl/>
                <w:lang w:bidi="ar-TN"/>
              </w:rPr>
              <w:t>=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غ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ٍ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ش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ئ الرّمال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 منظّمةَ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بر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نامج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تّح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يئة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وّرا  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ارثة طال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دّ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الأض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ّ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تي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سّت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الح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الإن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.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br/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  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  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ما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كّزا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ى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 قب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 الكار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ث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رزا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آل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إلي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ُ.</w:t>
            </w:r>
            <w:r w:rsidRPr="001B3B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الفرض العادي الثاني في الإنشاء 8 أساسي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38150" cy="533400"/>
                  <wp:effectExtent l="19050" t="0" r="0" b="0"/>
                  <wp:docPr id="20" name="Image 1" descr="http://www.unep.org/gc/gcss-ix/images/unep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ep.org/gc/gcss-ix/images/unep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</w:t>
            </w:r>
          </w:p>
        </w:tc>
        <w:tc>
          <w:tcPr>
            <w:tcW w:w="4394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الموضوع</w:t>
            </w:r>
            <w:r w:rsidRPr="001B3BCF">
              <w:rPr>
                <w:rFonts w:cs="AF_Taif Normal" w:hint="cs"/>
                <w:sz w:val="28"/>
                <w:szCs w:val="28"/>
                <w:rtl/>
                <w:lang w:bidi="ar-TN"/>
              </w:rPr>
              <w:t>=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غ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ٍ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ش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ئ الرّمال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 منظّمةَ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بر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نامج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تّح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يئة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وّرا  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ارثة طال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دّ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الأض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ّ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تي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سّت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الح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الإن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.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br/>
              <w:t xml:space="preserve">             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ما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كّزا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ى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 قب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 الكار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ث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رزا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آل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إلي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.</w:t>
            </w:r>
            <w:r w:rsidRPr="001B3B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41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الفرض العادي الثاني في الإنشاء 8 أساسي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38150" cy="533400"/>
                  <wp:effectExtent l="19050" t="0" r="0" b="0"/>
                  <wp:docPr id="21" name="Image 1" descr="http://www.unep.org/gc/gcss-ix/images/unep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ep.org/gc/gcss-ix/images/unep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</w:t>
            </w:r>
          </w:p>
        </w:tc>
      </w:tr>
      <w:tr w:rsidR="00B95C32" w:rsidRPr="00CD7B91" w:rsidTr="00B95C32">
        <w:trPr>
          <w:trHeight w:val="2148"/>
        </w:trPr>
        <w:tc>
          <w:tcPr>
            <w:tcW w:w="4395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الموضوع</w:t>
            </w:r>
            <w:r w:rsidRPr="001B3BCF">
              <w:rPr>
                <w:rFonts w:cs="AF_Taif Normal" w:hint="cs"/>
                <w:sz w:val="28"/>
                <w:szCs w:val="28"/>
                <w:rtl/>
                <w:lang w:bidi="ar-TN"/>
              </w:rPr>
              <w:t>=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غ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ٍ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ش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ئ الرّمال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 منظّمةَ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بر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نامج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تّح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يئة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وّرا  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ارثة طال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دّ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الأض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ّ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تي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سّت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الح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الإن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.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br/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  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  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ما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كّزا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ى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 قب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 الكار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ث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رزا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آل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إلي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ُ.</w:t>
            </w:r>
            <w:r w:rsidRPr="001B3B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الفرض العادي الثاني في الإنشاء 8 أساسي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38150" cy="533400"/>
                  <wp:effectExtent l="19050" t="0" r="0" b="0"/>
                  <wp:docPr id="22" name="Image 1" descr="http://www.unep.org/gc/gcss-ix/images/unep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ep.org/gc/gcss-ix/images/unep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</w:t>
            </w:r>
          </w:p>
        </w:tc>
        <w:tc>
          <w:tcPr>
            <w:tcW w:w="4394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الموضوع</w:t>
            </w:r>
            <w:r w:rsidRPr="001B3BCF">
              <w:rPr>
                <w:rFonts w:cs="AF_Taif Normal" w:hint="cs"/>
                <w:sz w:val="28"/>
                <w:szCs w:val="28"/>
                <w:rtl/>
                <w:lang w:bidi="ar-TN"/>
              </w:rPr>
              <w:t>=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غ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ٍ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ش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ئ الرّمال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 منظّمةَ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بر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نامج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تّح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يئة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وّرا  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ارثة طال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دّ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الأض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ّ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تي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سّت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الح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الإن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.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br/>
              <w:t xml:space="preserve">             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ما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كّزا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ى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 قب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 الكار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ث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رزا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آل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إلي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.</w:t>
            </w:r>
            <w:r w:rsidRPr="001B3B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41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الفرض العادي الثاني في الإنشاء 8 أساسي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38150" cy="533400"/>
                  <wp:effectExtent l="19050" t="0" r="0" b="0"/>
                  <wp:docPr id="23" name="Image 1" descr="http://www.unep.org/gc/gcss-ix/images/unep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ep.org/gc/gcss-ix/images/unep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</w:t>
            </w:r>
          </w:p>
        </w:tc>
      </w:tr>
      <w:tr w:rsidR="00B95C32" w:rsidRPr="00CD7B91" w:rsidTr="00B95C32">
        <w:trPr>
          <w:trHeight w:val="2148"/>
        </w:trPr>
        <w:tc>
          <w:tcPr>
            <w:tcW w:w="4395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الموضوع</w:t>
            </w:r>
            <w:r w:rsidRPr="001B3BCF">
              <w:rPr>
                <w:rFonts w:cs="AF_Taif Normal" w:hint="cs"/>
                <w:sz w:val="28"/>
                <w:szCs w:val="28"/>
                <w:rtl/>
                <w:lang w:bidi="ar-TN"/>
              </w:rPr>
              <w:t>=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غ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ٍ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ش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ئ الرّمال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 منظّمةَ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بر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نامج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تّح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يئة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وّرا  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ارثة طال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دّ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الأض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ّ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تي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سّت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الح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الإن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.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br/>
              <w:t xml:space="preserve">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  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   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ما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كّزا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ى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 قب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 الكار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ث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رزا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آل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إلي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ُ.</w:t>
            </w:r>
            <w:r w:rsidRPr="001B3B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الفرض العادي الثاني في الإنشاء 8 أساسي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38150" cy="533400"/>
                  <wp:effectExtent l="19050" t="0" r="0" b="0"/>
                  <wp:docPr id="24" name="Image 1" descr="http://www.unep.org/gc/gcss-ix/images/unep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ep.org/gc/gcss-ix/images/unep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</w:t>
            </w:r>
          </w:p>
        </w:tc>
        <w:tc>
          <w:tcPr>
            <w:tcW w:w="4394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الموضوع</w:t>
            </w:r>
            <w:r w:rsidRPr="001B3BCF">
              <w:rPr>
                <w:rFonts w:cs="AF_Taif Normal" w:hint="cs"/>
                <w:sz w:val="28"/>
                <w:szCs w:val="28"/>
                <w:rtl/>
                <w:lang w:bidi="ar-TN"/>
              </w:rPr>
              <w:t>=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غ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ٍ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ش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اط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ئ الرّمال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 منظّمةَ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بر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نامج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تّح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للب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يئة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وّرا  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ارثة طال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دّ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الأض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ّ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تي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سّت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الح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الإن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.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br/>
              <w:t xml:space="preserve">              </w:t>
            </w:r>
            <w:proofErr w:type="gramStart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proofErr w:type="gramEnd"/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ما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ق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كّزا 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ى و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ص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ك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ان قب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ل الكار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ث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و 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رزا 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 آل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َ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إلي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ِ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الأم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ْ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ُ</w:t>
            </w:r>
            <w:r w:rsidRPr="001B3BC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.</w:t>
            </w:r>
            <w:r w:rsidRPr="001B3BCF">
              <w:rPr>
                <w:sz w:val="32"/>
                <w:szCs w:val="32"/>
              </w:rPr>
              <w:t xml:space="preserve"> </w:t>
            </w:r>
          </w:p>
        </w:tc>
        <w:tc>
          <w:tcPr>
            <w:tcW w:w="1241" w:type="dxa"/>
          </w:tcPr>
          <w:p w:rsidR="00B95C32" w:rsidRPr="00CD7B91" w:rsidRDefault="00B95C32" w:rsidP="00B95C32">
            <w:pPr>
              <w:ind w:left="113" w:right="113"/>
              <w:jc w:val="right"/>
              <w:rPr>
                <w:rFonts w:asciiTheme="majorBidi" w:hAnsiTheme="majorBidi" w:cstheme="majorBidi"/>
                <w:sz w:val="20"/>
                <w:szCs w:val="20"/>
                <w:rtl/>
                <w:lang w:bidi="ar-TN"/>
              </w:rPr>
            </w:pPr>
            <w:r>
              <w:rPr>
                <w:rFonts w:cs="AF_Taif Normal" w:hint="cs"/>
                <w:sz w:val="20"/>
                <w:szCs w:val="20"/>
                <w:rtl/>
                <w:lang w:bidi="ar-TN"/>
              </w:rPr>
              <w:t>الفرض العادي الثاني في الإنشاء 8 أساسي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38150" cy="533400"/>
                  <wp:effectExtent l="19050" t="0" r="0" b="0"/>
                  <wp:docPr id="25" name="Image 1" descr="http://www.unep.org/gc/gcss-ix/images/unep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ep.org/gc/gcss-ix/images/unep-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t xml:space="preserve"> </w:t>
            </w:r>
          </w:p>
        </w:tc>
      </w:tr>
    </w:tbl>
    <w:p w:rsidR="00D30557" w:rsidRDefault="00D30557" w:rsidP="00B20D1B">
      <w:pPr>
        <w:rPr>
          <w:lang w:bidi="ar-TN"/>
        </w:rPr>
      </w:pPr>
    </w:p>
    <w:sectPr w:rsidR="00D30557" w:rsidSect="00CE2011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53" w:rsidRDefault="00FB2653" w:rsidP="00D30557">
      <w:pPr>
        <w:spacing w:after="0" w:line="240" w:lineRule="auto"/>
      </w:pPr>
      <w:r>
        <w:separator/>
      </w:r>
    </w:p>
  </w:endnote>
  <w:endnote w:type="continuationSeparator" w:id="0">
    <w:p w:rsidR="00FB2653" w:rsidRDefault="00FB2653" w:rsidP="00D3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53" w:rsidRDefault="00FB2653" w:rsidP="00D30557">
      <w:pPr>
        <w:spacing w:after="0" w:line="240" w:lineRule="auto"/>
      </w:pPr>
      <w:r>
        <w:separator/>
      </w:r>
    </w:p>
  </w:footnote>
  <w:footnote w:type="continuationSeparator" w:id="0">
    <w:p w:rsidR="00FB2653" w:rsidRDefault="00FB2653" w:rsidP="00D30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D92"/>
    <w:rsid w:val="000240FE"/>
    <w:rsid w:val="00173A17"/>
    <w:rsid w:val="001B3BCF"/>
    <w:rsid w:val="00206A27"/>
    <w:rsid w:val="00214659"/>
    <w:rsid w:val="002F5BC8"/>
    <w:rsid w:val="0053602E"/>
    <w:rsid w:val="007825FD"/>
    <w:rsid w:val="00814D92"/>
    <w:rsid w:val="008E66A8"/>
    <w:rsid w:val="009F4066"/>
    <w:rsid w:val="00AF3514"/>
    <w:rsid w:val="00B20D1B"/>
    <w:rsid w:val="00B95C32"/>
    <w:rsid w:val="00BF5FAE"/>
    <w:rsid w:val="00C345BE"/>
    <w:rsid w:val="00CD7B91"/>
    <w:rsid w:val="00CE2011"/>
    <w:rsid w:val="00D30557"/>
    <w:rsid w:val="00DC3809"/>
    <w:rsid w:val="00EA7DC1"/>
    <w:rsid w:val="00FB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4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D3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30557"/>
  </w:style>
  <w:style w:type="paragraph" w:styleId="Pieddepage">
    <w:name w:val="footer"/>
    <w:basedOn w:val="Normal"/>
    <w:link w:val="PieddepageCar"/>
    <w:uiPriority w:val="99"/>
    <w:semiHidden/>
    <w:unhideWhenUsed/>
    <w:rsid w:val="00D30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0557"/>
  </w:style>
  <w:style w:type="paragraph" w:styleId="NormalWeb">
    <w:name w:val="Normal (Web)"/>
    <w:basedOn w:val="Normal"/>
    <w:uiPriority w:val="99"/>
    <w:semiHidden/>
    <w:unhideWhenUsed/>
    <w:rsid w:val="00D3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055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</dc:creator>
  <cp:keywords/>
  <dc:description/>
  <cp:lastModifiedBy>EIB</cp:lastModifiedBy>
  <cp:revision>2</cp:revision>
  <cp:lastPrinted>2013-01-29T21:49:00Z</cp:lastPrinted>
  <dcterms:created xsi:type="dcterms:W3CDTF">2013-02-01T19:30:00Z</dcterms:created>
  <dcterms:modified xsi:type="dcterms:W3CDTF">2013-02-01T19:30:00Z</dcterms:modified>
</cp:coreProperties>
</file>